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7" w:rsidRPr="00197A67" w:rsidRDefault="00197A67" w:rsidP="00197A67">
      <w:pPr>
        <w:ind w:left="-142" w:hanging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97A67">
        <w:rPr>
          <w:rFonts w:ascii="Times New Roman" w:hAnsi="Times New Roman"/>
          <w:sz w:val="28"/>
          <w:szCs w:val="28"/>
        </w:rPr>
        <w:t>П</w:t>
      </w:r>
      <w:proofErr w:type="gramEnd"/>
      <w:r w:rsidRPr="00197A67">
        <w:rPr>
          <w:rFonts w:ascii="Times New Roman" w:hAnsi="Times New Roman"/>
          <w:sz w:val="28"/>
          <w:szCs w:val="28"/>
        </w:rPr>
        <w:t xml:space="preserve"> Л А Н</w:t>
      </w:r>
    </w:p>
    <w:p w:rsidR="00197A67" w:rsidRDefault="00197A67" w:rsidP="00197A67">
      <w:pPr>
        <w:ind w:left="-142"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7A67">
        <w:rPr>
          <w:rFonts w:ascii="Times New Roman" w:hAnsi="Times New Roman"/>
          <w:sz w:val="28"/>
          <w:szCs w:val="28"/>
        </w:rPr>
        <w:t>По устранению недостатков, выявленных в ходе независимой оценки качества</w:t>
      </w:r>
    </w:p>
    <w:p w:rsidR="00197A67" w:rsidRDefault="00197A67" w:rsidP="00197A67">
      <w:pPr>
        <w:ind w:left="-142"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7A67">
        <w:rPr>
          <w:rFonts w:ascii="Times New Roman" w:hAnsi="Times New Roman"/>
          <w:sz w:val="28"/>
          <w:szCs w:val="28"/>
        </w:rPr>
        <w:t xml:space="preserve"> условий оказания услуг   ГБУСО «Плюсский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A67">
        <w:rPr>
          <w:rFonts w:ascii="Times New Roman" w:hAnsi="Times New Roman"/>
          <w:sz w:val="28"/>
          <w:szCs w:val="28"/>
        </w:rPr>
        <w:t>специальный  дом – интернат »</w:t>
      </w:r>
    </w:p>
    <w:p w:rsidR="00C912F9" w:rsidRDefault="00C912F9" w:rsidP="00197A67">
      <w:pPr>
        <w:ind w:left="-142" w:hanging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952" w:type="dxa"/>
        <w:tblInd w:w="-142" w:type="dxa"/>
        <w:tblLayout w:type="fixed"/>
        <w:tblLook w:val="04A0"/>
      </w:tblPr>
      <w:tblGrid>
        <w:gridCol w:w="5495"/>
        <w:gridCol w:w="4394"/>
        <w:gridCol w:w="1418"/>
        <w:gridCol w:w="1701"/>
        <w:gridCol w:w="1559"/>
        <w:gridCol w:w="1385"/>
      </w:tblGrid>
      <w:tr w:rsidR="0072596C" w:rsidTr="00943DEE">
        <w:trPr>
          <w:trHeight w:val="780"/>
        </w:trPr>
        <w:tc>
          <w:tcPr>
            <w:tcW w:w="5495" w:type="dxa"/>
            <w:vMerge w:val="restart"/>
          </w:tcPr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</w:p>
          <w:p w:rsidR="0072596C" w:rsidRPr="006F1C3E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C3E">
              <w:rPr>
                <w:rFonts w:ascii="Times New Roman" w:hAnsi="Times New Roman"/>
                <w:sz w:val="24"/>
                <w:szCs w:val="24"/>
              </w:rPr>
              <w:t>выявленные</w:t>
            </w:r>
            <w:proofErr w:type="gramEnd"/>
            <w:r w:rsidRPr="006F1C3E">
              <w:rPr>
                <w:rFonts w:ascii="Times New Roman" w:hAnsi="Times New Roman"/>
                <w:sz w:val="24"/>
                <w:szCs w:val="24"/>
              </w:rPr>
              <w:t xml:space="preserve"> в ходе</w:t>
            </w:r>
          </w:p>
          <w:p w:rsidR="0072596C" w:rsidRPr="006F1C3E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>независимой оценки качества</w:t>
            </w:r>
          </w:p>
          <w:p w:rsidR="0072596C" w:rsidRPr="00C912F9" w:rsidRDefault="0072596C" w:rsidP="006F1C3E">
            <w:pPr>
              <w:jc w:val="center"/>
              <w:rPr>
                <w:rFonts w:ascii="Times New Roman" w:hAnsi="Times New Roman"/>
                <w:sz w:val="20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>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устранению</w:t>
            </w:r>
          </w:p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недостатков</w:t>
            </w:r>
            <w:r w:rsidRPr="006F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1C3E">
              <w:rPr>
                <w:rFonts w:ascii="Times New Roman" w:hAnsi="Times New Roman"/>
                <w:sz w:val="24"/>
                <w:szCs w:val="24"/>
              </w:rPr>
              <w:t>выявленные</w:t>
            </w:r>
            <w:proofErr w:type="gramEnd"/>
            <w:r w:rsidRPr="006F1C3E">
              <w:rPr>
                <w:rFonts w:ascii="Times New Roman" w:hAnsi="Times New Roman"/>
                <w:sz w:val="24"/>
                <w:szCs w:val="24"/>
              </w:rPr>
              <w:t xml:space="preserve">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>независимой</w:t>
            </w:r>
          </w:p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>оценки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E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</w:p>
          <w:p w:rsidR="0072596C" w:rsidRPr="006F1C3E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1418" w:type="dxa"/>
            <w:vMerge w:val="restart"/>
          </w:tcPr>
          <w:p w:rsidR="0072596C" w:rsidRPr="0072596C" w:rsidRDefault="0072596C" w:rsidP="006F1C3E">
            <w:pPr>
              <w:jc w:val="center"/>
              <w:rPr>
                <w:rFonts w:ascii="Times New Roman" w:hAnsi="Times New Roman"/>
                <w:sz w:val="20"/>
              </w:rPr>
            </w:pPr>
            <w:r w:rsidRPr="0072596C">
              <w:rPr>
                <w:rFonts w:ascii="Times New Roman" w:hAnsi="Times New Roman"/>
                <w:sz w:val="20"/>
              </w:rPr>
              <w:t>Планируемый срок реализации мероприятий</w:t>
            </w:r>
          </w:p>
        </w:tc>
        <w:tc>
          <w:tcPr>
            <w:tcW w:w="1701" w:type="dxa"/>
            <w:vMerge w:val="restart"/>
          </w:tcPr>
          <w:p w:rsidR="0072596C" w:rsidRPr="0072596C" w:rsidRDefault="0072596C" w:rsidP="00197A67">
            <w:pPr>
              <w:jc w:val="both"/>
              <w:rPr>
                <w:rFonts w:ascii="Times New Roman" w:hAnsi="Times New Roman"/>
                <w:sz w:val="20"/>
              </w:rPr>
            </w:pPr>
            <w:r w:rsidRPr="0072596C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72596C" w:rsidRPr="0072596C" w:rsidRDefault="0072596C" w:rsidP="007259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ходе реализации мероприятий</w:t>
            </w:r>
          </w:p>
        </w:tc>
      </w:tr>
      <w:tr w:rsidR="0072596C" w:rsidTr="00943DEE">
        <w:trPr>
          <w:trHeight w:val="870"/>
        </w:trPr>
        <w:tc>
          <w:tcPr>
            <w:tcW w:w="5495" w:type="dxa"/>
            <w:vMerge/>
          </w:tcPr>
          <w:p w:rsidR="0072596C" w:rsidRPr="006F1C3E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vMerge/>
          </w:tcPr>
          <w:p w:rsidR="0072596C" w:rsidRDefault="0072596C" w:rsidP="006F1C3E">
            <w:pPr>
              <w:ind w:left="-142" w:hanging="85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72596C" w:rsidRPr="006F1C3E" w:rsidRDefault="0072596C" w:rsidP="006F1C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2596C" w:rsidRPr="006F1C3E" w:rsidRDefault="0072596C" w:rsidP="00197A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2596C" w:rsidRPr="0072596C" w:rsidRDefault="0072596C" w:rsidP="00725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96C">
              <w:rPr>
                <w:rFonts w:ascii="Times New Roman" w:hAnsi="Times New Roman"/>
                <w:sz w:val="16"/>
                <w:szCs w:val="16"/>
              </w:rPr>
              <w:t>Реализованные меры по устранению выявленных недостатков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72596C" w:rsidRPr="0072596C" w:rsidRDefault="0072596C" w:rsidP="00197A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срок реализации</w:t>
            </w:r>
          </w:p>
        </w:tc>
      </w:tr>
      <w:tr w:rsidR="0072596C" w:rsidTr="00F33FEC">
        <w:tc>
          <w:tcPr>
            <w:tcW w:w="15952" w:type="dxa"/>
            <w:gridSpan w:val="6"/>
          </w:tcPr>
          <w:p w:rsidR="0072596C" w:rsidRPr="0072596C" w:rsidRDefault="0072596C" w:rsidP="00725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96C">
              <w:rPr>
                <w:rFonts w:ascii="Times New Roman" w:hAnsi="Times New Roman"/>
                <w:b/>
                <w:sz w:val="28"/>
                <w:szCs w:val="28"/>
              </w:rPr>
              <w:t>Открытость и доступность информации об организации  социального обслуживания</w:t>
            </w:r>
          </w:p>
        </w:tc>
      </w:tr>
      <w:tr w:rsidR="0072596C" w:rsidTr="00943DEE">
        <w:tc>
          <w:tcPr>
            <w:tcW w:w="5495" w:type="dxa"/>
          </w:tcPr>
          <w:p w:rsidR="00C912F9" w:rsidRPr="00943DEE" w:rsidRDefault="00943DEE" w:rsidP="00197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На официальном сайте отсутствуют</w:t>
            </w:r>
            <w:proofErr w:type="gramStart"/>
            <w:r w:rsidRPr="00943DE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43DEE" w:rsidRPr="00943DEE" w:rsidRDefault="00943DEE" w:rsidP="00197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1)раздел «Часто задаваемые вопросы»;</w:t>
            </w:r>
          </w:p>
          <w:p w:rsidR="00943DEE" w:rsidRPr="0072596C" w:rsidRDefault="00943DEE" w:rsidP="00197A67">
            <w:pPr>
              <w:jc w:val="both"/>
              <w:rPr>
                <w:rFonts w:ascii="Times New Roman" w:hAnsi="Times New Roman"/>
                <w:sz w:val="20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2)электронные сервисы (формы для 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394" w:type="dxa"/>
          </w:tcPr>
          <w:p w:rsidR="00C912F9" w:rsidRDefault="00943DEE" w:rsidP="00197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наличие на официальном сайте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43DEE" w:rsidRPr="00943DEE" w:rsidRDefault="00943DEE" w:rsidP="00943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1)раздел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3DEE">
              <w:rPr>
                <w:rFonts w:ascii="Times New Roman" w:hAnsi="Times New Roman"/>
                <w:sz w:val="24"/>
                <w:szCs w:val="24"/>
              </w:rPr>
              <w:t xml:space="preserve"> «Часто задаваемые вопросы»;</w:t>
            </w:r>
          </w:p>
          <w:p w:rsidR="00943DEE" w:rsidRPr="00943DEE" w:rsidRDefault="00943DEE" w:rsidP="00943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2)электронны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43DEE">
              <w:rPr>
                <w:rFonts w:ascii="Times New Roman" w:hAnsi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3DEE">
              <w:rPr>
                <w:rFonts w:ascii="Times New Roman" w:hAnsi="Times New Roman"/>
                <w:sz w:val="24"/>
                <w:szCs w:val="24"/>
              </w:rPr>
              <w:t xml:space="preserve"> (формы для 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418" w:type="dxa"/>
          </w:tcPr>
          <w:p w:rsidR="00C912F9" w:rsidRPr="00943DEE" w:rsidRDefault="00943DEE" w:rsidP="00943DEE">
            <w:pPr>
              <w:jc w:val="center"/>
              <w:rPr>
                <w:rFonts w:ascii="Times New Roman" w:hAnsi="Times New Roman"/>
                <w:szCs w:val="22"/>
              </w:rPr>
            </w:pPr>
            <w:r w:rsidRPr="00943DEE">
              <w:rPr>
                <w:rFonts w:ascii="Times New Roman" w:hAnsi="Times New Roman"/>
                <w:szCs w:val="22"/>
              </w:rPr>
              <w:t>До 01.06.2022</w:t>
            </w:r>
          </w:p>
        </w:tc>
        <w:tc>
          <w:tcPr>
            <w:tcW w:w="1701" w:type="dxa"/>
          </w:tcPr>
          <w:p w:rsidR="00943DEE" w:rsidRPr="00943DEE" w:rsidRDefault="00943DEE" w:rsidP="00786ED1">
            <w:pPr>
              <w:jc w:val="center"/>
              <w:rPr>
                <w:rFonts w:ascii="Times New Roman" w:hAnsi="Times New Roman"/>
                <w:szCs w:val="22"/>
              </w:rPr>
            </w:pPr>
            <w:r w:rsidRPr="00943DEE">
              <w:rPr>
                <w:rFonts w:ascii="Times New Roman" w:hAnsi="Times New Roman"/>
                <w:szCs w:val="22"/>
              </w:rPr>
              <w:t>Кордиков Владимир Владимирович</w:t>
            </w:r>
          </w:p>
          <w:p w:rsidR="00C912F9" w:rsidRPr="00943DEE" w:rsidRDefault="00943DEE" w:rsidP="00786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C912F9" w:rsidRDefault="00C912F9" w:rsidP="00197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912F9" w:rsidRDefault="00C912F9" w:rsidP="00197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DEE" w:rsidTr="00C07D73">
        <w:tc>
          <w:tcPr>
            <w:tcW w:w="15952" w:type="dxa"/>
            <w:gridSpan w:val="6"/>
          </w:tcPr>
          <w:p w:rsidR="00943DEE" w:rsidRPr="00943DEE" w:rsidRDefault="00943DEE" w:rsidP="00943D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Доступность услуг для инвалидов</w:t>
            </w:r>
          </w:p>
        </w:tc>
      </w:tr>
      <w:tr w:rsidR="00943DEE" w:rsidTr="00943DEE">
        <w:tc>
          <w:tcPr>
            <w:tcW w:w="5495" w:type="dxa"/>
          </w:tcPr>
          <w:p w:rsidR="00943DEE" w:rsidRDefault="00943DEE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Отсутствует стоянка для автотранспортных средств инвалидов</w:t>
            </w:r>
          </w:p>
          <w:p w:rsidR="00943DEE" w:rsidRDefault="00943DEE" w:rsidP="00197A6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943DEE" w:rsidRDefault="00943DEE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Отсутствует дублирование звуковой и зрительной информации для инвалидов по слуху и зрению.</w:t>
            </w:r>
          </w:p>
          <w:p w:rsid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Отсутствует дублирование надписей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2"/>
              </w:rPr>
              <w:t>знаков и иной текстовой и графической информации знаками, выполненными рельефно-точечным шрифтом Брайля.</w:t>
            </w:r>
          </w:p>
          <w:p w:rsid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Отсутствует возможность предоставления инвалидам по слуху и зрению услуг </w:t>
            </w:r>
            <w:proofErr w:type="spellStart"/>
            <w:r>
              <w:rPr>
                <w:rFonts w:ascii="Times New Roman" w:hAnsi="Times New Roman"/>
                <w:szCs w:val="22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2"/>
              </w:rPr>
              <w:t>тифло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Cs w:val="22"/>
              </w:rPr>
              <w:t>)</w:t>
            </w:r>
          </w:p>
          <w:p w:rsidR="000C4998" w:rsidRPr="00943DEE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4" w:type="dxa"/>
          </w:tcPr>
          <w:p w:rsidR="00943DEE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</w:t>
            </w:r>
            <w:r w:rsidRPr="000C4998">
              <w:rPr>
                <w:rFonts w:ascii="Times New Roman" w:hAnsi="Times New Roman"/>
                <w:szCs w:val="22"/>
              </w:rPr>
              <w:t>Организовать парковочное место для автотранспортных средств инвалидов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Обеспечить в учреждении условия доступности позволяющие инвалидам по слуху и зрению получать услуги наравне с другими, дублирование звуковой и зрительной информации для инвалидов по слуху и зрению, дублирование надписей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2"/>
              </w:rPr>
              <w:t>знаков и иной текстовой и графической информации знаками, выполненными    рельефно-точечным шрифтом Брайля.</w:t>
            </w:r>
          </w:p>
          <w:p w:rsidR="000C4998" w:rsidRDefault="000C4998" w:rsidP="000C499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Обеспечить заключение рамочного соглашения  о предоставлении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при необходимости) инвалидам по слуху и зрению услуг </w:t>
            </w:r>
            <w:proofErr w:type="spellStart"/>
            <w:r>
              <w:rPr>
                <w:rFonts w:ascii="Times New Roman" w:hAnsi="Times New Roman"/>
                <w:szCs w:val="22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2"/>
              </w:rPr>
              <w:t>тифло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Cs w:val="22"/>
              </w:rPr>
              <w:t>)</w:t>
            </w:r>
          </w:p>
          <w:p w:rsidR="000C4998" w:rsidRPr="000C4998" w:rsidRDefault="000C4998" w:rsidP="00197A6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943DEE" w:rsidRPr="00786ED1" w:rsidRDefault="00786ED1" w:rsidP="00786ED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31.12.2022</w:t>
            </w:r>
          </w:p>
        </w:tc>
        <w:tc>
          <w:tcPr>
            <w:tcW w:w="1701" w:type="dxa"/>
          </w:tcPr>
          <w:p w:rsidR="00786ED1" w:rsidRPr="00943DEE" w:rsidRDefault="00786ED1" w:rsidP="00786ED1">
            <w:pPr>
              <w:jc w:val="center"/>
              <w:rPr>
                <w:rFonts w:ascii="Times New Roman" w:hAnsi="Times New Roman"/>
                <w:szCs w:val="22"/>
              </w:rPr>
            </w:pPr>
            <w:r w:rsidRPr="00943DEE">
              <w:rPr>
                <w:rFonts w:ascii="Times New Roman" w:hAnsi="Times New Roman"/>
                <w:szCs w:val="22"/>
              </w:rPr>
              <w:t>Кордиков Владимир Владимирович</w:t>
            </w:r>
          </w:p>
          <w:p w:rsidR="00943DEE" w:rsidRDefault="00786ED1" w:rsidP="00786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E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943DEE" w:rsidRDefault="00943DEE" w:rsidP="00197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43DEE" w:rsidRDefault="00943DEE" w:rsidP="00197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AC7" w:rsidRPr="00197A67" w:rsidRDefault="005F4AC7" w:rsidP="00197A67">
      <w:pPr>
        <w:ind w:left="-567"/>
        <w:jc w:val="center"/>
        <w:rPr>
          <w:sz w:val="28"/>
          <w:szCs w:val="28"/>
        </w:rPr>
      </w:pPr>
    </w:p>
    <w:sectPr w:rsidR="005F4AC7" w:rsidRPr="00197A67" w:rsidSect="00786ED1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04"/>
    <w:multiLevelType w:val="hybridMultilevel"/>
    <w:tmpl w:val="A29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A67"/>
    <w:rsid w:val="000C4998"/>
    <w:rsid w:val="00197A67"/>
    <w:rsid w:val="005F4AC7"/>
    <w:rsid w:val="006F1C3E"/>
    <w:rsid w:val="0072596C"/>
    <w:rsid w:val="00786ED1"/>
    <w:rsid w:val="00943DEE"/>
    <w:rsid w:val="00BE4238"/>
    <w:rsid w:val="00C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189-D135-4748-A8E5-2092495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2021-12-09T11:03:00Z</dcterms:created>
  <dcterms:modified xsi:type="dcterms:W3CDTF">2021-12-09T12:11:00Z</dcterms:modified>
</cp:coreProperties>
</file>